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9A" w:rsidRPr="008904F9" w:rsidRDefault="000A0C9A" w:rsidP="001D3EE4">
      <w:pPr>
        <w:jc w:val="center"/>
        <w:rPr>
          <w:rFonts w:ascii="Times New Roman" w:hAnsi="Times New Roman" w:cs="Times New Roman"/>
          <w:b/>
        </w:rPr>
      </w:pPr>
      <w:r w:rsidRPr="008904F9">
        <w:rPr>
          <w:rFonts w:ascii="Times New Roman" w:hAnsi="Times New Roman" w:cs="Times New Roman"/>
          <w:b/>
        </w:rPr>
        <w:t>План вы</w:t>
      </w:r>
      <w:bookmarkStart w:id="0" w:name="_GoBack"/>
      <w:bookmarkEnd w:id="0"/>
      <w:r w:rsidRPr="008904F9">
        <w:rPr>
          <w:rFonts w:ascii="Times New Roman" w:hAnsi="Times New Roman" w:cs="Times New Roman"/>
          <w:b/>
        </w:rPr>
        <w:t>ставок</w:t>
      </w:r>
      <w:r w:rsidRPr="008904F9">
        <w:rPr>
          <w:rFonts w:ascii="Times New Roman" w:hAnsi="Times New Roman" w:cs="Times New Roman"/>
          <w:b/>
        </w:rPr>
        <w:t xml:space="preserve"> продукции</w:t>
      </w:r>
      <w:r w:rsidRPr="008904F9">
        <w:rPr>
          <w:rFonts w:ascii="Times New Roman" w:hAnsi="Times New Roman" w:cs="Times New Roman"/>
          <w:b/>
        </w:rPr>
        <w:t xml:space="preserve"> </w:t>
      </w:r>
      <w:r w:rsidR="001D3EE4" w:rsidRPr="008904F9">
        <w:rPr>
          <w:rFonts w:ascii="Times New Roman" w:hAnsi="Times New Roman" w:cs="Times New Roman"/>
          <w:b/>
        </w:rPr>
        <w:t>в Республике Узбекистан</w:t>
      </w:r>
      <w:r w:rsidRPr="008904F9">
        <w:rPr>
          <w:rFonts w:ascii="Times New Roman" w:hAnsi="Times New Roman" w:cs="Times New Roman"/>
          <w:b/>
        </w:rPr>
        <w:t xml:space="preserve"> в 2024 году</w:t>
      </w:r>
    </w:p>
    <w:p w:rsidR="000A0C9A" w:rsidRPr="008904F9" w:rsidRDefault="000A0C9A" w:rsidP="000A0C9A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91"/>
        <w:tblW w:w="9635" w:type="dxa"/>
        <w:tblLayout w:type="fixed"/>
        <w:tblLook w:val="04A0" w:firstRow="1" w:lastRow="0" w:firstColumn="1" w:lastColumn="0" w:noHBand="0" w:noVBand="1"/>
      </w:tblPr>
      <w:tblGrid>
        <w:gridCol w:w="533"/>
        <w:gridCol w:w="4849"/>
        <w:gridCol w:w="3118"/>
        <w:gridCol w:w="1135"/>
      </w:tblGrid>
      <w:tr w:rsidR="001D3EE4" w:rsidRPr="008904F9" w:rsidTr="008F4BBA">
        <w:tc>
          <w:tcPr>
            <w:tcW w:w="533" w:type="dxa"/>
          </w:tcPr>
          <w:p w:rsidR="001D3EE4" w:rsidRPr="008904F9" w:rsidRDefault="001D3EE4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49" w:type="dxa"/>
          </w:tcPr>
          <w:p w:rsidR="001D3EE4" w:rsidRPr="008904F9" w:rsidRDefault="001D3EE4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18" w:type="dxa"/>
          </w:tcPr>
          <w:p w:rsidR="001D3EE4" w:rsidRPr="008904F9" w:rsidRDefault="001D3EE4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1135" w:type="dxa"/>
          </w:tcPr>
          <w:p w:rsidR="001D3EE4" w:rsidRPr="008904F9" w:rsidRDefault="001D3EE4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Международная промышленная выставка </w:t>
            </w:r>
            <w:r w:rsidRPr="008904F9">
              <w:rPr>
                <w:rFonts w:ascii="Times New Roman" w:hAnsi="Times New Roman" w:cs="Times New Roman"/>
                <w:b/>
                <w:bCs/>
              </w:rPr>
              <w:t xml:space="preserve">«ИННОПРОМ. Центральная Азия»  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+7 (495) 981-5000 ООО «Бизнес </w:t>
            </w:r>
            <w:proofErr w:type="spellStart"/>
            <w:r w:rsidRPr="008904F9">
              <w:rPr>
                <w:rFonts w:ascii="Times New Roman" w:hAnsi="Times New Roman" w:cs="Times New Roman"/>
              </w:rPr>
              <w:t>Ивент</w:t>
            </w:r>
            <w:proofErr w:type="spellEnd"/>
            <w:r w:rsidRPr="008904F9">
              <w:rPr>
                <w:rFonts w:ascii="Times New Roman" w:hAnsi="Times New Roman" w:cs="Times New Roman"/>
              </w:rPr>
              <w:t xml:space="preserve">» </w:t>
            </w:r>
            <w:hyperlink r:id="rId5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8904F9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innoprom</w:t>
              </w:r>
              <w:proofErr w:type="spellEnd"/>
              <w:r w:rsidRPr="008904F9">
                <w:rPr>
                  <w:rStyle w:val="a3"/>
                  <w:rFonts w:ascii="Times New Roman" w:hAnsi="Times New Roman" w:cs="Times New Roman"/>
                </w:rPr>
                <w:t>.c</w:t>
              </w:r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om</w:t>
              </w:r>
            </w:hyperlink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22-24.04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17-я Международная выставка «Энергетика,                                                    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энергосбережение, альтернативные источники энергии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</w:rPr>
              <w:t>Power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04F9">
              <w:rPr>
                <w:rFonts w:ascii="Times New Roman" w:hAnsi="Times New Roman" w:cs="Times New Roman"/>
                <w:b/>
              </w:rPr>
              <w:t>Uzbekistan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2024»</w:t>
            </w:r>
            <w:r w:rsidRPr="008904F9">
              <w:rPr>
                <w:rFonts w:ascii="Times New Roman" w:hAnsi="Times New Roman" w:cs="Times New Roman"/>
              </w:rPr>
              <w:t xml:space="preserve">    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Специализированный раздел «Зеленые 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энергосберегающие технологии – </w:t>
            </w:r>
            <w:r w:rsidRPr="008904F9">
              <w:rPr>
                <w:rFonts w:ascii="Times New Roman" w:hAnsi="Times New Roman" w:cs="Times New Roman"/>
                <w:b/>
              </w:rPr>
              <w:t>«GETCA-2024»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 xml:space="preserve">ITECA EXHIBITIONS    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+99871 205-18-18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post@iteca.uz</w:t>
              </w:r>
            </w:hyperlink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www.iteca.uz</w:t>
              </w:r>
            </w:hyperlink>
            <w:r w:rsidRPr="008904F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</w:t>
            </w:r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14-16.05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4F9">
              <w:rPr>
                <w:rFonts w:ascii="Times New Roman" w:hAnsi="Times New Roman" w:cs="Times New Roman"/>
              </w:rPr>
              <w:t xml:space="preserve">16-я Международная выставка кожи, обуви и меха </w:t>
            </w:r>
            <w:r w:rsidRPr="008904F9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bCs/>
                <w:lang w:val="en-US"/>
              </w:rPr>
              <w:t>UzCharmExpo</w:t>
            </w:r>
            <w:proofErr w:type="spellEnd"/>
            <w:r w:rsidRPr="008904F9">
              <w:rPr>
                <w:rFonts w:ascii="Times New Roman" w:hAnsi="Times New Roman" w:cs="Times New Roman"/>
                <w:b/>
                <w:bCs/>
              </w:rPr>
              <w:t>-2024»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АССОЦИАЦИЯ «УЗЧАРМСАНОАТ»</w:t>
            </w:r>
            <w:r w:rsidRPr="008904F9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8904F9">
              <w:rPr>
                <w:rFonts w:ascii="Times New Roman" w:hAnsi="Times New Roman" w:cs="Times New Roman"/>
              </w:rPr>
              <w:t xml:space="preserve">+99871 207-95-55                                                                         </w:t>
            </w:r>
            <w:hyperlink r:id="rId8" w:history="1">
              <w:r w:rsidRPr="008904F9">
                <w:rPr>
                  <w:rStyle w:val="a3"/>
                  <w:rFonts w:ascii="Times New Roman" w:hAnsi="Times New Roman" w:cs="Times New Roman"/>
                </w:rPr>
                <w:t>i</w:t>
              </w:r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nfo</w:t>
              </w:r>
              <w:r w:rsidRPr="008904F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uzcharm</w:t>
              </w:r>
              <w:r w:rsidRPr="008904F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uz</w:t>
              </w:r>
              <w:proofErr w:type="spellEnd"/>
            </w:hyperlink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21-23.05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8-я Международная выставка текстильной и модной индустрий </w:t>
            </w:r>
            <w:r w:rsidRPr="008904F9">
              <w:rPr>
                <w:rFonts w:ascii="Times New Roman" w:hAnsi="Times New Roman" w:cs="Times New Roman"/>
                <w:b/>
                <w:bCs/>
              </w:rPr>
              <w:t>– 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bCs/>
                <w:lang w:val="en-US"/>
              </w:rPr>
              <w:t>UzTextileExpo</w:t>
            </w:r>
            <w:proofErr w:type="spellEnd"/>
            <w:r w:rsidRPr="008904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04F9">
              <w:rPr>
                <w:rFonts w:ascii="Times New Roman" w:hAnsi="Times New Roman" w:cs="Times New Roman"/>
                <w:b/>
                <w:bCs/>
                <w:lang w:val="en-US"/>
              </w:rPr>
              <w:t>Spring</w:t>
            </w:r>
            <w:r w:rsidRPr="008904F9">
              <w:rPr>
                <w:rFonts w:ascii="Times New Roman" w:hAnsi="Times New Roman" w:cs="Times New Roman"/>
                <w:b/>
                <w:bCs/>
              </w:rPr>
              <w:t xml:space="preserve"> 2024»  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 xml:space="preserve">ITECA EXHIBITIONS                                                           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+99871 205-18-18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post@iteca.uz</w:t>
              </w:r>
            </w:hyperlink>
            <w:r w:rsidRPr="008904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www.iteca.uz</w:t>
              </w:r>
            </w:hyperlink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28-30.05</w:t>
            </w:r>
          </w:p>
        </w:tc>
      </w:tr>
      <w:tr w:rsidR="003503AB" w:rsidRPr="008904F9" w:rsidTr="00DC3CDA">
        <w:trPr>
          <w:trHeight w:val="1104"/>
        </w:trPr>
        <w:tc>
          <w:tcPr>
            <w:tcW w:w="533" w:type="dxa"/>
          </w:tcPr>
          <w:p w:rsidR="003503AB" w:rsidRPr="008904F9" w:rsidRDefault="003503AB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3503AB" w:rsidRPr="008904F9" w:rsidRDefault="003503AB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21-я Международная выставка сельского хозяйства в Республике </w:t>
            </w:r>
            <w:proofErr w:type="spellStart"/>
            <w:r w:rsidRPr="008904F9">
              <w:rPr>
                <w:rFonts w:ascii="Times New Roman" w:hAnsi="Times New Roman" w:cs="Times New Roman"/>
              </w:rPr>
              <w:t>Узбекитан</w:t>
            </w:r>
            <w:proofErr w:type="spellEnd"/>
            <w:r w:rsidRPr="008904F9">
              <w:rPr>
                <w:rFonts w:ascii="Times New Roman" w:hAnsi="Times New Roman" w:cs="Times New Roman"/>
              </w:rPr>
              <w:t xml:space="preserve">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AgriTek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2024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Uzbekistan</w:t>
            </w:r>
            <w:r w:rsidRPr="008904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</w:tcPr>
          <w:p w:rsidR="003503AB" w:rsidRPr="008904F9" w:rsidRDefault="003503AB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EXPO POSITION +99878 120-43-47</w:t>
            </w:r>
          </w:p>
          <w:p w:rsidR="003503AB" w:rsidRPr="008904F9" w:rsidRDefault="003503AB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uzbekistan@expoposition.com</w:t>
            </w:r>
          </w:p>
        </w:tc>
        <w:tc>
          <w:tcPr>
            <w:tcW w:w="1135" w:type="dxa"/>
          </w:tcPr>
          <w:p w:rsidR="003503AB" w:rsidRPr="008904F9" w:rsidRDefault="003503AB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08-10.10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17-я Международная выставка кожи, обуви и меха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UzCharmExpo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>-2024»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АССОЦИАЦИЯ «УЗЧАРМСАНОАТ» +99871 207-95-55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info</w:t>
            </w:r>
            <w:r w:rsidRPr="008904F9">
              <w:rPr>
                <w:rFonts w:ascii="Times New Roman" w:hAnsi="Times New Roman" w:cs="Times New Roman"/>
              </w:rPr>
              <w:t>@</w:t>
            </w:r>
            <w:proofErr w:type="spellStart"/>
            <w:r w:rsidRPr="008904F9">
              <w:rPr>
                <w:rFonts w:ascii="Times New Roman" w:hAnsi="Times New Roman" w:cs="Times New Roman"/>
                <w:lang w:val="en-US"/>
              </w:rPr>
              <w:t>uzcharm</w:t>
            </w:r>
            <w:proofErr w:type="spellEnd"/>
            <w:r w:rsidRPr="008904F9">
              <w:rPr>
                <w:rFonts w:ascii="Times New Roman" w:hAnsi="Times New Roman" w:cs="Times New Roman"/>
              </w:rPr>
              <w:t>.</w:t>
            </w:r>
            <w:proofErr w:type="spellStart"/>
            <w:r w:rsidRPr="008904F9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15-17.10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9-я Международная выставка текстильной и модной индустрии –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UzTextilileExpo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Autumn</w:t>
            </w:r>
            <w:r w:rsidRPr="008904F9">
              <w:rPr>
                <w:rFonts w:ascii="Times New Roman" w:hAnsi="Times New Roman" w:cs="Times New Roman"/>
                <w:b/>
              </w:rPr>
              <w:t xml:space="preserve"> 2024»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ITECA Exhibitions +99871 205-18-18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post@iteca.uz</w:t>
              </w:r>
            </w:hyperlink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www.iteca.uz</w:t>
            </w:r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15-17.10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Ташкентская международная туристическая ярмарка </w:t>
            </w:r>
            <w:r w:rsidRPr="008904F9">
              <w:rPr>
                <w:rFonts w:ascii="Times New Roman" w:hAnsi="Times New Roman" w:cs="Times New Roman"/>
                <w:b/>
              </w:rPr>
              <w:t>«Туризм на Шелковом пути»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Министерство культуры и туризма </w:t>
            </w:r>
            <w:proofErr w:type="spellStart"/>
            <w:r w:rsidRPr="008904F9">
              <w:rPr>
                <w:rFonts w:ascii="Times New Roman" w:hAnsi="Times New Roman" w:cs="Times New Roman"/>
              </w:rPr>
              <w:t>РУз</w:t>
            </w:r>
            <w:proofErr w:type="spellEnd"/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+99855 502-33-77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www.madaniyat.uz</w:t>
            </w:r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14-16.10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Международная ярмарка ремесленнической продукции и технологии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Craft</w:t>
            </w:r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fair</w:t>
            </w:r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Uzbekistan</w:t>
            </w:r>
            <w:r w:rsidRPr="008904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Ассоциация «</w:t>
            </w:r>
            <w:proofErr w:type="spellStart"/>
            <w:r w:rsidRPr="008904F9">
              <w:rPr>
                <w:rFonts w:ascii="Times New Roman" w:hAnsi="Times New Roman" w:cs="Times New Roman"/>
              </w:rPr>
              <w:t>Хунарманд</w:t>
            </w:r>
            <w:proofErr w:type="spellEnd"/>
            <w:r w:rsidRPr="008904F9">
              <w:rPr>
                <w:rFonts w:ascii="Times New Roman" w:hAnsi="Times New Roman" w:cs="Times New Roman"/>
              </w:rPr>
              <w:t>»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+99871 279-80-88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+99890 408-40-69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info</w:t>
            </w:r>
            <w:r w:rsidRPr="008904F9">
              <w:rPr>
                <w:rFonts w:ascii="Times New Roman" w:hAnsi="Times New Roman" w:cs="Times New Roman"/>
              </w:rPr>
              <w:t>@</w:t>
            </w:r>
            <w:proofErr w:type="spellStart"/>
            <w:r w:rsidRPr="008904F9">
              <w:rPr>
                <w:rFonts w:ascii="Times New Roman" w:hAnsi="Times New Roman" w:cs="Times New Roman"/>
                <w:lang w:val="en-US"/>
              </w:rPr>
              <w:t>handicraftman</w:t>
            </w:r>
            <w:proofErr w:type="spellEnd"/>
            <w:r w:rsidRPr="008904F9">
              <w:rPr>
                <w:rFonts w:ascii="Times New Roman" w:hAnsi="Times New Roman" w:cs="Times New Roman"/>
              </w:rPr>
              <w:t>.</w:t>
            </w:r>
            <w:proofErr w:type="spellStart"/>
            <w:r w:rsidRPr="008904F9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14-16.10</w:t>
            </w: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19-я Международная выставка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UzAgroExpo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>-2024»</w:t>
            </w:r>
            <w:r w:rsidRPr="008904F9">
              <w:rPr>
                <w:rFonts w:ascii="Times New Roman" w:hAnsi="Times New Roman" w:cs="Times New Roman"/>
              </w:rPr>
              <w:t xml:space="preserve"> (сельское хозяйство)</w:t>
            </w:r>
          </w:p>
        </w:tc>
        <w:tc>
          <w:tcPr>
            <w:tcW w:w="3118" w:type="dxa"/>
            <w:vMerge w:val="restart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INTERNAL EXPO GROUP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+99871 238-59-88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info@ieguzexpo.com</w:t>
              </w:r>
            </w:hyperlink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www.ieg.uz</w:t>
            </w:r>
          </w:p>
        </w:tc>
        <w:tc>
          <w:tcPr>
            <w:tcW w:w="1135" w:type="dxa"/>
            <w:vMerge w:val="restart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20-22.11</w:t>
            </w:r>
          </w:p>
        </w:tc>
      </w:tr>
      <w:tr w:rsidR="008904F9" w:rsidRPr="008904F9" w:rsidTr="00AF7B13">
        <w:trPr>
          <w:trHeight w:val="828"/>
        </w:trPr>
        <w:tc>
          <w:tcPr>
            <w:tcW w:w="533" w:type="dxa"/>
          </w:tcPr>
          <w:p w:rsidR="008904F9" w:rsidRPr="008904F9" w:rsidRDefault="008904F9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19-я Международная выставка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UzProdExpo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>-2024»</w:t>
            </w:r>
            <w:r w:rsidRPr="008904F9">
              <w:rPr>
                <w:rFonts w:ascii="Times New Roman" w:hAnsi="Times New Roman" w:cs="Times New Roman"/>
              </w:rPr>
              <w:t xml:space="preserve"> (Пищевая промышленность. Продукты питания)</w:t>
            </w:r>
          </w:p>
        </w:tc>
        <w:tc>
          <w:tcPr>
            <w:tcW w:w="3118" w:type="dxa"/>
            <w:vMerge/>
          </w:tcPr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3EE4" w:rsidRPr="008904F9" w:rsidTr="008F4BBA">
        <w:tc>
          <w:tcPr>
            <w:tcW w:w="533" w:type="dxa"/>
          </w:tcPr>
          <w:p w:rsidR="001D3EE4" w:rsidRPr="008904F9" w:rsidRDefault="001D3EE4" w:rsidP="008F4B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Республиканская межотраслевая промышленная ярмарка</w:t>
            </w:r>
          </w:p>
        </w:tc>
        <w:tc>
          <w:tcPr>
            <w:tcW w:w="3118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Министерство инвестиций, промышленности и торговли Республики Узбекистан</w:t>
            </w:r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www.cooperation.uz</w:t>
              </w:r>
            </w:hyperlink>
          </w:p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+99871 203-25-55</w:t>
            </w:r>
          </w:p>
        </w:tc>
        <w:tc>
          <w:tcPr>
            <w:tcW w:w="1135" w:type="dxa"/>
          </w:tcPr>
          <w:p w:rsidR="001D3EE4" w:rsidRPr="008904F9" w:rsidRDefault="001D3EE4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10-13.12</w:t>
            </w:r>
          </w:p>
        </w:tc>
      </w:tr>
    </w:tbl>
    <w:p w:rsidR="00890014" w:rsidRPr="008904F9" w:rsidRDefault="001D3EE4" w:rsidP="00054B68">
      <w:pPr>
        <w:jc w:val="center"/>
        <w:rPr>
          <w:rFonts w:ascii="Times New Roman" w:hAnsi="Times New Roman" w:cs="Times New Roman"/>
          <w:b/>
        </w:rPr>
      </w:pPr>
      <w:r w:rsidRPr="008904F9">
        <w:rPr>
          <w:rFonts w:ascii="Times New Roman" w:hAnsi="Times New Roman" w:cs="Times New Roman"/>
          <w:b/>
        </w:rPr>
        <w:lastRenderedPageBreak/>
        <w:t>План выставок сервисов в Республике Узбекистан в 2024 году</w:t>
      </w:r>
    </w:p>
    <w:p w:rsidR="00D5008D" w:rsidRPr="008904F9" w:rsidRDefault="00D5008D" w:rsidP="000A0C9A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91"/>
        <w:tblW w:w="9635" w:type="dxa"/>
        <w:tblLayout w:type="fixed"/>
        <w:tblLook w:val="04A0" w:firstRow="1" w:lastRow="0" w:firstColumn="1" w:lastColumn="0" w:noHBand="0" w:noVBand="1"/>
      </w:tblPr>
      <w:tblGrid>
        <w:gridCol w:w="533"/>
        <w:gridCol w:w="4849"/>
        <w:gridCol w:w="3118"/>
        <w:gridCol w:w="1135"/>
      </w:tblGrid>
      <w:tr w:rsidR="00D5008D" w:rsidRPr="008904F9" w:rsidTr="008F4BBA">
        <w:tc>
          <w:tcPr>
            <w:tcW w:w="533" w:type="dxa"/>
          </w:tcPr>
          <w:p w:rsidR="00D5008D" w:rsidRPr="008904F9" w:rsidRDefault="00D5008D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49" w:type="dxa"/>
          </w:tcPr>
          <w:p w:rsidR="00D5008D" w:rsidRPr="008904F9" w:rsidRDefault="00D5008D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18" w:type="dxa"/>
          </w:tcPr>
          <w:p w:rsidR="00D5008D" w:rsidRPr="008904F9" w:rsidRDefault="00D5008D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1135" w:type="dxa"/>
          </w:tcPr>
          <w:p w:rsidR="00D5008D" w:rsidRPr="008904F9" w:rsidRDefault="00D5008D" w:rsidP="00FB5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F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5008D" w:rsidRPr="008904F9" w:rsidTr="008F4BBA">
        <w:tc>
          <w:tcPr>
            <w:tcW w:w="533" w:type="dxa"/>
          </w:tcPr>
          <w:p w:rsidR="00D5008D" w:rsidRPr="008904F9" w:rsidRDefault="00D5008D" w:rsidP="00AC6A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15-я Юбилейная </w:t>
            </w:r>
            <w:proofErr w:type="spellStart"/>
            <w:r w:rsidRPr="008904F9">
              <w:rPr>
                <w:rFonts w:ascii="Times New Roman" w:hAnsi="Times New Roman" w:cs="Times New Roman"/>
              </w:rPr>
              <w:t>Центральноазиатская</w:t>
            </w:r>
            <w:proofErr w:type="spellEnd"/>
            <w:r w:rsidRPr="008904F9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Международная выставка «Текстильное оборудование и технологии» </w:t>
            </w:r>
            <w:r w:rsidRPr="008904F9">
              <w:rPr>
                <w:rFonts w:ascii="Times New Roman" w:hAnsi="Times New Roman" w:cs="Times New Roman"/>
                <w:b/>
                <w:bCs/>
              </w:rPr>
              <w:t>- «C</w:t>
            </w:r>
            <w:r w:rsidRPr="008904F9">
              <w:rPr>
                <w:rFonts w:ascii="Times New Roman" w:hAnsi="Times New Roman" w:cs="Times New Roman"/>
                <w:b/>
                <w:bCs/>
                <w:lang w:val="en-US"/>
              </w:rPr>
              <w:t>AITME</w:t>
            </w:r>
            <w:r w:rsidRPr="008904F9">
              <w:rPr>
                <w:rFonts w:ascii="Times New Roman" w:hAnsi="Times New Roman" w:cs="Times New Roman"/>
                <w:b/>
                <w:bCs/>
              </w:rPr>
              <w:t xml:space="preserve"> 2024»</w:t>
            </w:r>
            <w:r w:rsidRPr="008904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ITECA EXHIBITIONS                                                            +99871 205-18-18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post@iteca.uz</w:t>
              </w:r>
            </w:hyperlink>
            <w:r w:rsidRPr="008904F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</w:t>
            </w:r>
            <w:r w:rsidRPr="008904F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15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www.iteca.uz</w:t>
              </w:r>
            </w:hyperlink>
          </w:p>
        </w:tc>
        <w:tc>
          <w:tcPr>
            <w:tcW w:w="1135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11-14.09</w:t>
            </w:r>
          </w:p>
        </w:tc>
      </w:tr>
      <w:tr w:rsidR="008904F9" w:rsidRPr="008904F9" w:rsidTr="009B6AD1">
        <w:trPr>
          <w:trHeight w:val="1380"/>
        </w:trPr>
        <w:tc>
          <w:tcPr>
            <w:tcW w:w="533" w:type="dxa"/>
          </w:tcPr>
          <w:p w:rsidR="008904F9" w:rsidRPr="008904F9" w:rsidRDefault="008904F9" w:rsidP="00AC6A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8904F9" w:rsidRPr="008904F9" w:rsidRDefault="008904F9" w:rsidP="000B6A1B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26-я Международная выставка продуктов питания и напитков, пищевой промышленности, упаковки и ресторанного бизнеса в Республики Узбекистан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FoodWeek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2024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Uzbekistan</w:t>
            </w:r>
            <w:r w:rsidRPr="008904F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</w:tcPr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EXPO POSITION +99878 120-43-47</w:t>
            </w:r>
          </w:p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uzbekistan@expoposition.com</w:t>
            </w:r>
          </w:p>
        </w:tc>
        <w:tc>
          <w:tcPr>
            <w:tcW w:w="1135" w:type="dxa"/>
          </w:tcPr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08-10.10</w:t>
            </w:r>
          </w:p>
        </w:tc>
      </w:tr>
      <w:tr w:rsidR="00D5008D" w:rsidRPr="008904F9" w:rsidTr="008F4BBA">
        <w:tc>
          <w:tcPr>
            <w:tcW w:w="533" w:type="dxa"/>
          </w:tcPr>
          <w:p w:rsidR="00D5008D" w:rsidRPr="008904F9" w:rsidRDefault="00D5008D" w:rsidP="00AC6A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20-я Международная выставка </w:t>
            </w:r>
            <w:r w:rsidRPr="008904F9">
              <w:rPr>
                <w:rFonts w:ascii="Times New Roman" w:hAnsi="Times New Roman" w:cs="Times New Roman"/>
                <w:b/>
              </w:rPr>
              <w:t xml:space="preserve">«Транспорт и логистика –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Trans</w:t>
            </w:r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Logistica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2024»</w:t>
            </w:r>
          </w:p>
        </w:tc>
        <w:tc>
          <w:tcPr>
            <w:tcW w:w="3118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ITECA EXHIBITIONS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+99871 205-18-18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post@iteca.uz</w:t>
              </w:r>
            </w:hyperlink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www.iteca.uz</w:t>
            </w:r>
          </w:p>
        </w:tc>
        <w:tc>
          <w:tcPr>
            <w:tcW w:w="1135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05-07.11</w:t>
            </w:r>
          </w:p>
        </w:tc>
      </w:tr>
      <w:tr w:rsidR="008904F9" w:rsidRPr="008904F9" w:rsidTr="00CF2D7A">
        <w:trPr>
          <w:trHeight w:val="1104"/>
        </w:trPr>
        <w:tc>
          <w:tcPr>
            <w:tcW w:w="533" w:type="dxa"/>
          </w:tcPr>
          <w:p w:rsidR="008904F9" w:rsidRPr="008904F9" w:rsidRDefault="008904F9" w:rsidP="00AC6A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8904F9" w:rsidRPr="008904F9" w:rsidRDefault="008904F9" w:rsidP="00A56F23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7-я Международная выставка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InterPackExpo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>-2024»</w:t>
            </w:r>
            <w:r w:rsidRPr="008904F9">
              <w:rPr>
                <w:rFonts w:ascii="Times New Roman" w:hAnsi="Times New Roman" w:cs="Times New Roman"/>
              </w:rPr>
              <w:t xml:space="preserve"> (Технологии и оборудование по производству тары и упаковки. Складирование. </w:t>
            </w:r>
            <w:proofErr w:type="spellStart"/>
            <w:r w:rsidRPr="008904F9">
              <w:rPr>
                <w:rFonts w:ascii="Times New Roman" w:hAnsi="Times New Roman" w:cs="Times New Roman"/>
              </w:rPr>
              <w:t>Этикетирование</w:t>
            </w:r>
            <w:proofErr w:type="spellEnd"/>
            <w:r w:rsidRPr="00890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INTERNAL EXPO GROUP</w:t>
            </w:r>
          </w:p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+99871 238-59-88</w:t>
            </w:r>
          </w:p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info@ieguzexpo.com</w:t>
              </w:r>
            </w:hyperlink>
          </w:p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www.ieg.uz</w:t>
            </w:r>
          </w:p>
        </w:tc>
        <w:tc>
          <w:tcPr>
            <w:tcW w:w="1135" w:type="dxa"/>
          </w:tcPr>
          <w:p w:rsidR="008904F9" w:rsidRPr="008904F9" w:rsidRDefault="008904F9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20-22.11</w:t>
            </w:r>
          </w:p>
        </w:tc>
      </w:tr>
      <w:tr w:rsidR="00D5008D" w:rsidRPr="008904F9" w:rsidTr="008F4BBA">
        <w:tc>
          <w:tcPr>
            <w:tcW w:w="533" w:type="dxa"/>
          </w:tcPr>
          <w:p w:rsidR="00D5008D" w:rsidRPr="008904F9" w:rsidRDefault="00D5008D" w:rsidP="00AC6A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Международная выставка сельхозтехники, садоводства, тепличного хозяйства, растениеводства и животноводства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Uzbekistan</w:t>
            </w:r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AgroExpo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>-2024»</w:t>
            </w:r>
          </w:p>
        </w:tc>
        <w:tc>
          <w:tcPr>
            <w:tcW w:w="3118" w:type="dxa"/>
            <w:vMerge w:val="restart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АО НВК «УЗЭКСПОЦЕНТР»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+99871 238-56-00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8904F9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uzexpocentre</w:t>
              </w:r>
              <w:proofErr w:type="spellEnd"/>
              <w:r w:rsidRPr="008904F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904F9">
                <w:rPr>
                  <w:rStyle w:val="a3"/>
                  <w:rFonts w:ascii="Times New Roman" w:hAnsi="Times New Roman" w:cs="Times New Roman"/>
                  <w:lang w:val="en-US"/>
                </w:rPr>
                <w:t>uz</w:t>
              </w:r>
              <w:proofErr w:type="spellEnd"/>
            </w:hyperlink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совместно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4F9">
              <w:rPr>
                <w:rFonts w:ascii="Times New Roman" w:hAnsi="Times New Roman" w:cs="Times New Roman"/>
                <w:lang w:val="en-US"/>
              </w:rPr>
              <w:t>IFWexpo</w:t>
            </w:r>
            <w:proofErr w:type="spellEnd"/>
            <w:r w:rsidRPr="008904F9">
              <w:rPr>
                <w:rFonts w:ascii="Times New Roman" w:hAnsi="Times New Roman" w:cs="Times New Roman"/>
              </w:rPr>
              <w:t xml:space="preserve"> </w:t>
            </w:r>
            <w:r w:rsidRPr="008904F9">
              <w:rPr>
                <w:rFonts w:ascii="Times New Roman" w:hAnsi="Times New Roman" w:cs="Times New Roman"/>
                <w:lang w:val="en-US"/>
              </w:rPr>
              <w:t>Heidelberg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>+49(0) 62 21-13 57-0</w:t>
            </w:r>
          </w:p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info</w:t>
            </w:r>
            <w:r w:rsidRPr="008904F9">
              <w:rPr>
                <w:rFonts w:ascii="Times New Roman" w:hAnsi="Times New Roman" w:cs="Times New Roman"/>
              </w:rPr>
              <w:t>@</w:t>
            </w:r>
            <w:proofErr w:type="spellStart"/>
            <w:r w:rsidRPr="008904F9">
              <w:rPr>
                <w:rFonts w:ascii="Times New Roman" w:hAnsi="Times New Roman" w:cs="Times New Roman"/>
                <w:lang w:val="en-US"/>
              </w:rPr>
              <w:t>ifw</w:t>
            </w:r>
            <w:proofErr w:type="spellEnd"/>
            <w:r w:rsidRPr="008904F9">
              <w:rPr>
                <w:rFonts w:ascii="Times New Roman" w:hAnsi="Times New Roman" w:cs="Times New Roman"/>
              </w:rPr>
              <w:t>-</w:t>
            </w:r>
            <w:r w:rsidRPr="008904F9">
              <w:rPr>
                <w:rFonts w:ascii="Times New Roman" w:hAnsi="Times New Roman" w:cs="Times New Roman"/>
                <w:lang w:val="en-US"/>
              </w:rPr>
              <w:t>expo</w:t>
            </w:r>
            <w:r w:rsidRPr="008904F9">
              <w:rPr>
                <w:rFonts w:ascii="Times New Roman" w:hAnsi="Times New Roman" w:cs="Times New Roman"/>
              </w:rPr>
              <w:t>.</w:t>
            </w:r>
            <w:r w:rsidRPr="008904F9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135" w:type="dxa"/>
            <w:vMerge w:val="restart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04F9">
              <w:rPr>
                <w:rFonts w:ascii="Times New Roman" w:hAnsi="Times New Roman" w:cs="Times New Roman"/>
                <w:lang w:val="en-US"/>
              </w:rPr>
              <w:t>27-29.11</w:t>
            </w:r>
          </w:p>
        </w:tc>
      </w:tr>
      <w:tr w:rsidR="00D5008D" w:rsidRPr="008904F9" w:rsidTr="008F4BBA">
        <w:tc>
          <w:tcPr>
            <w:tcW w:w="533" w:type="dxa"/>
          </w:tcPr>
          <w:p w:rsidR="00D5008D" w:rsidRPr="008904F9" w:rsidRDefault="00D5008D" w:rsidP="00AC6A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18-я Международная специализированная выставка-продажа современного оборудования и технологий  для агропромышленного комплекса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Uzbekistan</w:t>
            </w:r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Agrotech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Pr="008904F9">
              <w:rPr>
                <w:rFonts w:ascii="Times New Roman" w:hAnsi="Times New Roman" w:cs="Times New Roman"/>
                <w:b/>
              </w:rPr>
              <w:t>-2024»</w:t>
            </w:r>
          </w:p>
        </w:tc>
        <w:tc>
          <w:tcPr>
            <w:tcW w:w="3118" w:type="dxa"/>
            <w:vMerge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8D" w:rsidRPr="008531C8" w:rsidTr="008F4BBA">
        <w:tc>
          <w:tcPr>
            <w:tcW w:w="533" w:type="dxa"/>
          </w:tcPr>
          <w:p w:rsidR="00D5008D" w:rsidRPr="008904F9" w:rsidRDefault="00D5008D" w:rsidP="00AC6A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D5008D" w:rsidRPr="008904F9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  <w:r w:rsidRPr="008904F9">
              <w:rPr>
                <w:rFonts w:ascii="Times New Roman" w:hAnsi="Times New Roman" w:cs="Times New Roman"/>
              </w:rPr>
              <w:t xml:space="preserve">12-я Международная специализированная выставка сельскохозяйственной техники и машин </w:t>
            </w:r>
            <w:r w:rsidRPr="008904F9">
              <w:rPr>
                <w:rFonts w:ascii="Times New Roman" w:hAnsi="Times New Roman" w:cs="Times New Roman"/>
                <w:b/>
              </w:rPr>
              <w:t>«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Uzbekistan</w:t>
            </w:r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04F9">
              <w:rPr>
                <w:rFonts w:ascii="Times New Roman" w:hAnsi="Times New Roman" w:cs="Times New Roman"/>
                <w:b/>
                <w:lang w:val="en-US"/>
              </w:rPr>
              <w:t>Agromash</w:t>
            </w:r>
            <w:proofErr w:type="spellEnd"/>
            <w:r w:rsidRPr="008904F9">
              <w:rPr>
                <w:rFonts w:ascii="Times New Roman" w:hAnsi="Times New Roman" w:cs="Times New Roman"/>
                <w:b/>
              </w:rPr>
              <w:t xml:space="preserve"> </w:t>
            </w:r>
            <w:r w:rsidRPr="008904F9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Pr="008904F9">
              <w:rPr>
                <w:rFonts w:ascii="Times New Roman" w:hAnsi="Times New Roman" w:cs="Times New Roman"/>
                <w:b/>
              </w:rPr>
              <w:t>-2024»</w:t>
            </w:r>
          </w:p>
        </w:tc>
        <w:tc>
          <w:tcPr>
            <w:tcW w:w="3118" w:type="dxa"/>
            <w:vMerge/>
          </w:tcPr>
          <w:p w:rsidR="00D5008D" w:rsidRPr="008531C8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D5008D" w:rsidRPr="008531C8" w:rsidRDefault="00D5008D" w:rsidP="008F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008D" w:rsidRPr="000A0C9A" w:rsidRDefault="00D5008D" w:rsidP="000A0C9A">
      <w:pPr>
        <w:jc w:val="both"/>
        <w:rPr>
          <w:rFonts w:ascii="Times New Roman" w:hAnsi="Times New Roman" w:cs="Times New Roman"/>
        </w:rPr>
      </w:pPr>
    </w:p>
    <w:sectPr w:rsidR="00D5008D" w:rsidRPr="000A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47AC"/>
    <w:multiLevelType w:val="hybridMultilevel"/>
    <w:tmpl w:val="BBF8A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073B5"/>
    <w:multiLevelType w:val="hybridMultilevel"/>
    <w:tmpl w:val="BBF8A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9A"/>
    <w:rsid w:val="00054B68"/>
    <w:rsid w:val="000A0C9A"/>
    <w:rsid w:val="001D3EE4"/>
    <w:rsid w:val="00302E17"/>
    <w:rsid w:val="003503AB"/>
    <w:rsid w:val="0045754F"/>
    <w:rsid w:val="006246EF"/>
    <w:rsid w:val="00653444"/>
    <w:rsid w:val="006B576F"/>
    <w:rsid w:val="008904F9"/>
    <w:rsid w:val="00AC6A07"/>
    <w:rsid w:val="00D5008D"/>
    <w:rsid w:val="00DF59B1"/>
    <w:rsid w:val="00DF6C81"/>
    <w:rsid w:val="00E96D2B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2238"/>
  <w15:chartTrackingRefBased/>
  <w15:docId w15:val="{184DC881-F128-4134-A6D4-85B9370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9A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E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3EE4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charm.uz" TargetMode="External"/><Relationship Id="rId13" Type="http://schemas.openxmlformats.org/officeDocument/2006/relationships/hyperlink" Target="http://www.cooperation.uz" TargetMode="External"/><Relationship Id="rId18" Type="http://schemas.openxmlformats.org/officeDocument/2006/relationships/hyperlink" Target="mailto:info@uzexpocentre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ca.uz" TargetMode="External"/><Relationship Id="rId12" Type="http://schemas.openxmlformats.org/officeDocument/2006/relationships/hyperlink" Target="mailto:info@ieguzexpo.com" TargetMode="External"/><Relationship Id="rId17" Type="http://schemas.openxmlformats.org/officeDocument/2006/relationships/hyperlink" Target="mailto:info@ieguzexp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iteca.u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@iteca.uz" TargetMode="External"/><Relationship Id="rId11" Type="http://schemas.openxmlformats.org/officeDocument/2006/relationships/hyperlink" Target="mailto:post@iteca.uz" TargetMode="External"/><Relationship Id="rId5" Type="http://schemas.openxmlformats.org/officeDocument/2006/relationships/hyperlink" Target="mailto:info@innoprom.com" TargetMode="External"/><Relationship Id="rId15" Type="http://schemas.openxmlformats.org/officeDocument/2006/relationships/hyperlink" Target="http://www.iteca.uz" TargetMode="External"/><Relationship Id="rId10" Type="http://schemas.openxmlformats.org/officeDocument/2006/relationships/hyperlink" Target="http://www.iteca.u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iteca.uz" TargetMode="External"/><Relationship Id="rId14" Type="http://schemas.openxmlformats.org/officeDocument/2006/relationships/hyperlink" Target="mailto:post@itec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aikumush@outlook.com</dc:creator>
  <cp:keywords/>
  <dc:description/>
  <cp:lastModifiedBy>aikumush@outlook.com</cp:lastModifiedBy>
  <cp:revision>2</cp:revision>
  <dcterms:created xsi:type="dcterms:W3CDTF">2024-03-27T10:41:00Z</dcterms:created>
  <dcterms:modified xsi:type="dcterms:W3CDTF">2024-03-27T11:11:00Z</dcterms:modified>
</cp:coreProperties>
</file>